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E" w:rsidRDefault="00747F5E" w:rsidP="0074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107F">
        <w:rPr>
          <w:rFonts w:ascii="Times New Roman" w:hAnsi="Times New Roman" w:cs="Times New Roman"/>
          <w:b/>
          <w:sz w:val="28"/>
        </w:rPr>
        <w:t>С 17 февраля 2019 года изменились правила воинского учета иногородних граждан</w:t>
      </w:r>
    </w:p>
    <w:p w:rsidR="00C64508" w:rsidRPr="00E6107F" w:rsidRDefault="00C64508" w:rsidP="0074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47F5E" w:rsidRPr="00E6107F" w:rsidRDefault="00747F5E" w:rsidP="0074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07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актуальной</w:t>
      </w:r>
      <w:r w:rsidRPr="00E6107F">
        <w:rPr>
          <w:rFonts w:ascii="Times New Roman" w:hAnsi="Times New Roman" w:cs="Times New Roman"/>
          <w:sz w:val="28"/>
        </w:rPr>
        <w:t xml:space="preserve"> редакции Федерального закона от 28.03.1998 № 53-ФЗ «О воинской обязанности и военной службе» предусмотрено, что иногородние призывники должны отмечаться в военном комиссариате по фактическому месту пребывания в случае, если они отсутствуют по месту регистрации более трех месяцев. Также им предписано сообщать в военкомат о месте нового пребывания и ежегодно представлять в военный комиссариат справку из ВУЗа установленного образца, на основании которой им предоставляется отсрочка от армии.</w:t>
      </w:r>
    </w:p>
    <w:p w:rsidR="00747F5E" w:rsidRDefault="00747F5E" w:rsidP="0074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07F">
        <w:rPr>
          <w:rFonts w:ascii="Times New Roman" w:hAnsi="Times New Roman" w:cs="Times New Roman"/>
          <w:sz w:val="28"/>
        </w:rPr>
        <w:t>В новой редакции закона предусмотрено, что молодые люди призывного возраста, которые в силу различных обстоятельств, например, учебы в ВУЗе, временно оказались в чужом городе и не имеют там регистрации, обязаны будут становиться на воинский учет в военкомате по месту фактического проживания. При этом граждане призывного возраста должны будут сообщить в военкомат по месту своей регистрации об адресе своего временного жилья и своего учебного заведения. А лица, ответственные за военно-учетную работу в том или ином учреждении, по новой редакции закона, в течение двух недель будут сообщать в военные комиссариаты о тех, кто обязан, но по какой-то причине не встал на воинский учет. Эти же должностные лица будут также вручать таким призывникам повестки.</w:t>
      </w:r>
    </w:p>
    <w:p w:rsidR="00747F5E" w:rsidRDefault="00747F5E" w:rsidP="0074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7F5E" w:rsidRDefault="00747F5E" w:rsidP="00747F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747F5E" w:rsidRDefault="00747F5E" w:rsidP="00747F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7F5E" w:rsidRDefault="00747F5E" w:rsidP="00747F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747F5E" w:rsidRDefault="00747F5E" w:rsidP="0074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1B66" w:rsidRPr="00747F5E" w:rsidRDefault="00EC1B66">
      <w:pPr>
        <w:rPr>
          <w:rFonts w:ascii="Times New Roman" w:hAnsi="Times New Roman" w:cs="Times New Roman"/>
          <w:sz w:val="28"/>
          <w:lang w:val="en-US"/>
        </w:rPr>
      </w:pPr>
    </w:p>
    <w:sectPr w:rsidR="00EC1B66" w:rsidRPr="00747F5E" w:rsidSect="004F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747F5E"/>
    <w:rsid w:val="004F5046"/>
    <w:rsid w:val="00747F5E"/>
    <w:rsid w:val="00C64508"/>
    <w:rsid w:val="00E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2019-03-13T09:35:00Z</dcterms:created>
  <dcterms:modified xsi:type="dcterms:W3CDTF">2019-03-13T10:36:00Z</dcterms:modified>
</cp:coreProperties>
</file>