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D3" w:rsidRDefault="006651D3" w:rsidP="00665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E13BB">
        <w:rPr>
          <w:rFonts w:ascii="Times New Roman" w:hAnsi="Times New Roman" w:cs="Times New Roman"/>
          <w:b/>
          <w:sz w:val="28"/>
        </w:rPr>
        <w:t>Принят Федеральный закон "Об ответственном обращении с животными и о внесении изменений в отдельные законодательные акты Российской Федерации</w:t>
      </w:r>
    </w:p>
    <w:p w:rsidR="0092687E" w:rsidRDefault="0092687E" w:rsidP="00665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6651D3" w:rsidRPr="004E13BB" w:rsidRDefault="006651D3" w:rsidP="0066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13BB">
        <w:rPr>
          <w:rFonts w:ascii="Times New Roman" w:hAnsi="Times New Roman" w:cs="Times New Roman"/>
          <w:sz w:val="28"/>
        </w:rPr>
        <w:t>27 декабря 2018 года принят Федеральный закон от 27.12.2018</w:t>
      </w:r>
      <w:r>
        <w:rPr>
          <w:rFonts w:ascii="Times New Roman" w:hAnsi="Times New Roman" w:cs="Times New Roman"/>
          <w:sz w:val="28"/>
        </w:rPr>
        <w:t>№</w:t>
      </w:r>
      <w:r w:rsidRPr="004E13BB">
        <w:rPr>
          <w:rFonts w:ascii="Times New Roman" w:hAnsi="Times New Roman" w:cs="Times New Roman"/>
          <w:sz w:val="28"/>
        </w:rPr>
        <w:t xml:space="preserve">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6651D3" w:rsidRPr="004E13BB" w:rsidRDefault="006651D3" w:rsidP="0066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13BB">
        <w:rPr>
          <w:rFonts w:ascii="Times New Roman" w:hAnsi="Times New Roman" w:cs="Times New Roman"/>
          <w:sz w:val="28"/>
        </w:rPr>
        <w:t xml:space="preserve">Федеральный закон устанавливает полномочия федеральных органов государственной власти, органов государственной власти субъектов РФ, полномочия и права органов местного самоуправления в области обращения с животными, регламентирует требования к содержанию и использованию животных, устанавливает требования к осуществлению деятельности по обращению с животными без владельцев. </w:t>
      </w:r>
    </w:p>
    <w:p w:rsidR="006651D3" w:rsidRPr="004E13BB" w:rsidRDefault="006651D3" w:rsidP="0066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13BB">
        <w:rPr>
          <w:rFonts w:ascii="Times New Roman" w:hAnsi="Times New Roman" w:cs="Times New Roman"/>
          <w:sz w:val="28"/>
        </w:rPr>
        <w:t xml:space="preserve"> Согласно закону, обращение с животными представляет собой в числе прочего их содержание, использование (применение), совершение действий, которые оказывают влияние на их жизнь и здоровье.</w:t>
      </w:r>
    </w:p>
    <w:p w:rsidR="006651D3" w:rsidRPr="004E13BB" w:rsidRDefault="006651D3" w:rsidP="0066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4E13BB">
        <w:rPr>
          <w:rFonts w:ascii="Times New Roman" w:hAnsi="Times New Roman" w:cs="Times New Roman"/>
          <w:sz w:val="28"/>
        </w:rPr>
        <w:t>акон устанавливает требования к содержанию животных их владельцами, обязанности владельцев приютов для животных, требования, обязательные к соблюдению при отлове животных.</w:t>
      </w:r>
    </w:p>
    <w:p w:rsidR="006651D3" w:rsidRPr="004E13BB" w:rsidRDefault="006651D3" w:rsidP="0066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13BB">
        <w:rPr>
          <w:rFonts w:ascii="Times New Roman" w:hAnsi="Times New Roman" w:cs="Times New Roman"/>
          <w:sz w:val="28"/>
        </w:rPr>
        <w:t>Законом предусматривается осуществление общественного контроля в области обращения с животными, проводимого общественными объединениями и иными некоммерческими организациями в соответствии с их уставами, а также гражданами в качестве общественных инспекторов.</w:t>
      </w:r>
    </w:p>
    <w:p w:rsidR="006651D3" w:rsidRDefault="006651D3" w:rsidP="006651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1D3" w:rsidRDefault="006651D3" w:rsidP="006651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6651D3" w:rsidRDefault="006651D3" w:rsidP="006651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1D3" w:rsidRDefault="006651D3" w:rsidP="006651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6651D3" w:rsidRPr="004E13BB" w:rsidRDefault="006651D3" w:rsidP="0066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85CCD" w:rsidRDefault="00785CCD"/>
    <w:sectPr w:rsidR="00785CCD" w:rsidSect="009C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6651D3"/>
    <w:rsid w:val="006651D3"/>
    <w:rsid w:val="00785CCD"/>
    <w:rsid w:val="0092687E"/>
    <w:rsid w:val="009C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4</cp:revision>
  <dcterms:created xsi:type="dcterms:W3CDTF">2019-03-13T09:43:00Z</dcterms:created>
  <dcterms:modified xsi:type="dcterms:W3CDTF">2019-03-13T10:25:00Z</dcterms:modified>
</cp:coreProperties>
</file>